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45" w:rsidRDefault="00A93145" w:rsidP="0003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93145" w:rsidRDefault="00A93145" w:rsidP="00033F08">
      <w:pPr>
        <w:jc w:val="center"/>
        <w:rPr>
          <w:b/>
          <w:sz w:val="28"/>
          <w:szCs w:val="28"/>
        </w:rPr>
      </w:pPr>
    </w:p>
    <w:p w:rsidR="00033F08" w:rsidRDefault="00033F08" w:rsidP="0003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3F08" w:rsidRDefault="00033F08" w:rsidP="0003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КОБОЛДИНСКОГО СЕЛЬСОВЕТА</w:t>
      </w:r>
    </w:p>
    <w:p w:rsidR="00033F08" w:rsidRDefault="00033F08" w:rsidP="0003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033F08" w:rsidRDefault="00033F08" w:rsidP="00033F08">
      <w:pPr>
        <w:rPr>
          <w:sz w:val="28"/>
          <w:szCs w:val="28"/>
        </w:rPr>
      </w:pPr>
    </w:p>
    <w:p w:rsidR="00033F08" w:rsidRDefault="00033F08" w:rsidP="0003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3F08" w:rsidRDefault="00033F08" w:rsidP="00033F08">
      <w:pPr>
        <w:jc w:val="center"/>
        <w:rPr>
          <w:b/>
          <w:sz w:val="28"/>
          <w:szCs w:val="28"/>
        </w:rPr>
      </w:pPr>
    </w:p>
    <w:p w:rsidR="00033F08" w:rsidRDefault="00033F08" w:rsidP="00033F0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3145">
        <w:rPr>
          <w:sz w:val="28"/>
          <w:szCs w:val="28"/>
        </w:rPr>
        <w:t>__</w:t>
      </w:r>
      <w:r>
        <w:rPr>
          <w:sz w:val="28"/>
          <w:szCs w:val="28"/>
        </w:rPr>
        <w:t xml:space="preserve"> »  </w:t>
      </w:r>
      <w:r w:rsidR="00A93145">
        <w:rPr>
          <w:sz w:val="28"/>
          <w:szCs w:val="28"/>
        </w:rPr>
        <w:t>______</w:t>
      </w:r>
      <w:r>
        <w:rPr>
          <w:sz w:val="28"/>
          <w:szCs w:val="28"/>
        </w:rPr>
        <w:t xml:space="preserve">  202</w:t>
      </w:r>
      <w:r w:rsidR="00A93145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A93145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</w:p>
    <w:p w:rsidR="00033F08" w:rsidRDefault="00033F08" w:rsidP="00033F0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Коболдо</w:t>
      </w:r>
    </w:p>
    <w:p w:rsidR="00033F08" w:rsidRDefault="00033F08" w:rsidP="00033F08">
      <w:pPr>
        <w:ind w:firstLine="720"/>
        <w:jc w:val="both"/>
        <w:rPr>
          <w:sz w:val="28"/>
          <w:szCs w:val="28"/>
        </w:rPr>
      </w:pPr>
    </w:p>
    <w:p w:rsidR="00033F08" w:rsidRDefault="00A93145" w:rsidP="00033F08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Об утверждении п</w:t>
      </w:r>
      <w:r w:rsidR="00033F08">
        <w:rPr>
          <w:rFonts w:eastAsia="Arial"/>
          <w:b/>
          <w:bCs/>
          <w:sz w:val="28"/>
          <w:szCs w:val="28"/>
        </w:rPr>
        <w:t xml:space="preserve">рограммы </w:t>
      </w:r>
    </w:p>
    <w:p w:rsidR="00033F08" w:rsidRDefault="00A93145" w:rsidP="00033F08">
      <w:pPr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</w:t>
      </w:r>
      <w:r w:rsidR="00033F08">
        <w:rPr>
          <w:rFonts w:eastAsia="Arial"/>
          <w:b/>
          <w:bCs/>
          <w:sz w:val="28"/>
          <w:szCs w:val="28"/>
        </w:rPr>
        <w:t>рофилактики</w:t>
      </w:r>
      <w:r>
        <w:rPr>
          <w:rFonts w:eastAsia="Arial"/>
          <w:b/>
          <w:bCs/>
          <w:sz w:val="28"/>
          <w:szCs w:val="28"/>
        </w:rPr>
        <w:t xml:space="preserve"> рисков причинения вреда (ущерба) охраняемым законом ценностям</w:t>
      </w:r>
      <w:r w:rsidR="00033F08">
        <w:rPr>
          <w:rFonts w:eastAsia="Arial"/>
          <w:b/>
          <w:bCs/>
          <w:sz w:val="28"/>
          <w:szCs w:val="28"/>
        </w:rPr>
        <w:t xml:space="preserve"> </w:t>
      </w:r>
      <w:r w:rsidR="00033F08">
        <w:rPr>
          <w:b/>
          <w:bCs/>
          <w:sz w:val="28"/>
          <w:szCs w:val="28"/>
        </w:rPr>
        <w:t>в сфере благоустройства на территории Коболдинского сельсовета Селемджинского района Амурской области на 202</w:t>
      </w:r>
      <w:r>
        <w:rPr>
          <w:b/>
          <w:bCs/>
          <w:sz w:val="28"/>
          <w:szCs w:val="28"/>
        </w:rPr>
        <w:t>3</w:t>
      </w:r>
      <w:r w:rsidR="00033F08">
        <w:rPr>
          <w:b/>
          <w:bCs/>
          <w:sz w:val="28"/>
          <w:szCs w:val="28"/>
        </w:rPr>
        <w:t xml:space="preserve"> год.</w:t>
      </w:r>
    </w:p>
    <w:p w:rsidR="00033F08" w:rsidRDefault="00033F08" w:rsidP="00033F08">
      <w:pPr>
        <w:ind w:firstLine="720"/>
        <w:jc w:val="both"/>
        <w:rPr>
          <w:rFonts w:eastAsiaTheme="minorEastAsia"/>
          <w:sz w:val="28"/>
          <w:szCs w:val="28"/>
        </w:rPr>
      </w:pPr>
    </w:p>
    <w:p w:rsidR="00A93145" w:rsidRPr="008C0790" w:rsidRDefault="00A93145" w:rsidP="00A93145">
      <w:pPr>
        <w:spacing w:line="240" w:lineRule="auto"/>
        <w:ind w:firstLine="426"/>
        <w:jc w:val="both"/>
        <w:rPr>
          <w:sz w:val="28"/>
          <w:szCs w:val="28"/>
          <w:lang w:bidi="ru-RU"/>
        </w:rPr>
      </w:pPr>
      <w:r w:rsidRPr="008C0790">
        <w:rPr>
          <w:sz w:val="28"/>
          <w:szCs w:val="28"/>
          <w:lang w:bidi="ru-RU"/>
        </w:rPr>
        <w:t xml:space="preserve">В соответствии с </w:t>
      </w:r>
      <w:r w:rsidRPr="003D37F3">
        <w:rPr>
          <w:sz w:val="28"/>
          <w:szCs w:val="28"/>
          <w:lang w:bidi="ru-RU"/>
        </w:rPr>
        <w:t>Федеральны</w:t>
      </w:r>
      <w:r>
        <w:rPr>
          <w:sz w:val="28"/>
          <w:szCs w:val="28"/>
          <w:lang w:bidi="ru-RU"/>
        </w:rPr>
        <w:t>м</w:t>
      </w:r>
      <w:r w:rsidRPr="003D37F3">
        <w:rPr>
          <w:sz w:val="28"/>
          <w:szCs w:val="28"/>
          <w:lang w:bidi="ru-RU"/>
        </w:rPr>
        <w:t xml:space="preserve"> закон</w:t>
      </w:r>
      <w:r>
        <w:rPr>
          <w:sz w:val="28"/>
          <w:szCs w:val="28"/>
          <w:lang w:bidi="ru-RU"/>
        </w:rPr>
        <w:t>ом</w:t>
      </w:r>
      <w:r w:rsidRPr="003D37F3">
        <w:rPr>
          <w:sz w:val="28"/>
          <w:szCs w:val="28"/>
          <w:lang w:bidi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bidi="ru-RU"/>
        </w:rPr>
        <w:t>, п</w:t>
      </w:r>
      <w:r w:rsidRPr="003D37F3">
        <w:rPr>
          <w:sz w:val="28"/>
          <w:szCs w:val="28"/>
          <w:lang w:bidi="ru-RU"/>
        </w:rPr>
        <w:t>остановление</w:t>
      </w:r>
      <w:r>
        <w:rPr>
          <w:sz w:val="28"/>
          <w:szCs w:val="28"/>
          <w:lang w:bidi="ru-RU"/>
        </w:rPr>
        <w:t>м П</w:t>
      </w:r>
      <w:r w:rsidRPr="003D37F3">
        <w:rPr>
          <w:sz w:val="28"/>
          <w:szCs w:val="28"/>
          <w:lang w:bidi="ru-RU"/>
        </w:rPr>
        <w:t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93145" w:rsidRPr="008C0790" w:rsidRDefault="00A93145" w:rsidP="00A93145">
      <w:pPr>
        <w:spacing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8C0790">
        <w:rPr>
          <w:b/>
          <w:sz w:val="28"/>
          <w:szCs w:val="28"/>
        </w:rPr>
        <w:t xml:space="preserve"> о с т а </w:t>
      </w:r>
      <w:proofErr w:type="spellStart"/>
      <w:r w:rsidRPr="008C0790">
        <w:rPr>
          <w:b/>
          <w:sz w:val="28"/>
          <w:szCs w:val="28"/>
        </w:rPr>
        <w:t>н</w:t>
      </w:r>
      <w:proofErr w:type="spellEnd"/>
      <w:r w:rsidRPr="008C0790">
        <w:rPr>
          <w:b/>
          <w:sz w:val="28"/>
          <w:szCs w:val="28"/>
        </w:rPr>
        <w:t xml:space="preserve"> о в л я ю:</w:t>
      </w:r>
    </w:p>
    <w:p w:rsidR="00A93145" w:rsidRPr="00A93145" w:rsidRDefault="00A93145" w:rsidP="00A9314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079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</w:t>
      </w:r>
      <w:r w:rsidRPr="00A93145">
        <w:rPr>
          <w:rFonts w:eastAsia="Arial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A93145">
        <w:rPr>
          <w:bCs/>
          <w:sz w:val="28"/>
          <w:szCs w:val="28"/>
        </w:rPr>
        <w:t>в сфере благоустройства на территории Коболдинского сельсовета Селемджинского района Амурской области на 2023 год.</w:t>
      </w:r>
    </w:p>
    <w:p w:rsidR="00A93145" w:rsidRPr="008C0790" w:rsidRDefault="00A93145" w:rsidP="00A93145">
      <w:pPr>
        <w:spacing w:line="240" w:lineRule="auto"/>
        <w:ind w:firstLine="709"/>
        <w:jc w:val="both"/>
        <w:rPr>
          <w:sz w:val="28"/>
          <w:szCs w:val="28"/>
        </w:rPr>
      </w:pPr>
      <w:r w:rsidRPr="008C0790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Коболдинского</w:t>
      </w:r>
      <w:r w:rsidRPr="008C0790">
        <w:rPr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A93145" w:rsidRPr="008C0790" w:rsidRDefault="00A93145" w:rsidP="00A93145">
      <w:pPr>
        <w:spacing w:line="240" w:lineRule="auto"/>
        <w:ind w:firstLine="709"/>
        <w:jc w:val="both"/>
        <w:rPr>
          <w:sz w:val="28"/>
          <w:szCs w:val="28"/>
        </w:rPr>
      </w:pPr>
      <w:r w:rsidRPr="008C0790">
        <w:rPr>
          <w:sz w:val="28"/>
          <w:szCs w:val="28"/>
        </w:rPr>
        <w:t xml:space="preserve">3. </w:t>
      </w:r>
      <w:proofErr w:type="gramStart"/>
      <w:r w:rsidRPr="008C0790">
        <w:rPr>
          <w:sz w:val="28"/>
          <w:szCs w:val="28"/>
        </w:rPr>
        <w:t>Контроль за</w:t>
      </w:r>
      <w:proofErr w:type="gramEnd"/>
      <w:r w:rsidRPr="008C079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3145" w:rsidRPr="008C0790" w:rsidRDefault="00A93145" w:rsidP="00A93145">
      <w:pPr>
        <w:widowControl w:val="0"/>
        <w:suppressAutoHyphens/>
        <w:spacing w:line="240" w:lineRule="auto"/>
        <w:ind w:firstLine="735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8C0790">
        <w:rPr>
          <w:sz w:val="28"/>
          <w:szCs w:val="28"/>
        </w:rPr>
        <w:t xml:space="preserve">4. </w:t>
      </w:r>
      <w:r w:rsidRPr="008C0790">
        <w:rPr>
          <w:rFonts w:eastAsia="Lucida Sans Unicode"/>
          <w:kern w:val="1"/>
          <w:sz w:val="28"/>
          <w:szCs w:val="28"/>
          <w:lang w:eastAsia="ar-SA"/>
        </w:rPr>
        <w:t xml:space="preserve"> Настоящее постановление вступает в силу с 01 января 202</w:t>
      </w: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8C0790">
        <w:rPr>
          <w:rFonts w:eastAsia="Lucida Sans Unicode"/>
          <w:kern w:val="1"/>
          <w:sz w:val="28"/>
          <w:szCs w:val="28"/>
          <w:lang w:eastAsia="ar-SA"/>
        </w:rPr>
        <w:t xml:space="preserve"> г.</w:t>
      </w:r>
    </w:p>
    <w:p w:rsidR="00A93145" w:rsidRPr="008C0790" w:rsidRDefault="00A93145" w:rsidP="00A9314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033F08" w:rsidRDefault="00033F08" w:rsidP="00033F08">
      <w:pPr>
        <w:ind w:firstLine="709"/>
        <w:jc w:val="both"/>
        <w:rPr>
          <w:sz w:val="28"/>
          <w:szCs w:val="28"/>
        </w:rPr>
      </w:pPr>
    </w:p>
    <w:p w:rsidR="00033F08" w:rsidRDefault="00033F08" w:rsidP="00033F08">
      <w:pPr>
        <w:ind w:firstLine="709"/>
        <w:jc w:val="both"/>
        <w:rPr>
          <w:sz w:val="28"/>
          <w:szCs w:val="28"/>
        </w:rPr>
      </w:pPr>
    </w:p>
    <w:p w:rsidR="00033F08" w:rsidRDefault="00033F08" w:rsidP="00033F08">
      <w:pPr>
        <w:ind w:firstLine="720"/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Коболдинского сельсовета              </w:t>
      </w:r>
      <w:r w:rsidR="00A931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proofErr w:type="spellStart"/>
      <w:r w:rsidR="00A93145">
        <w:rPr>
          <w:sz w:val="28"/>
          <w:szCs w:val="28"/>
        </w:rPr>
        <w:t>Е.В.Шелковникова</w:t>
      </w:r>
      <w:proofErr w:type="spellEnd"/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both"/>
        <w:rPr>
          <w:sz w:val="28"/>
          <w:szCs w:val="28"/>
        </w:rPr>
      </w:pPr>
    </w:p>
    <w:p w:rsidR="00033F08" w:rsidRDefault="00033F08" w:rsidP="00033F08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Приложение 1 </w:t>
      </w:r>
    </w:p>
    <w:p w:rsidR="00033F08" w:rsidRDefault="00033F08" w:rsidP="00033F08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к постановлению администрации</w:t>
      </w:r>
    </w:p>
    <w:p w:rsidR="00033F08" w:rsidRDefault="00033F08" w:rsidP="00033F08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Коболдинского сельсовета</w:t>
      </w:r>
    </w:p>
    <w:p w:rsidR="00033F08" w:rsidRDefault="00033F08" w:rsidP="00033F08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«</w:t>
      </w:r>
      <w:r w:rsidR="00A93145">
        <w:rPr>
          <w:rFonts w:eastAsia="Arial"/>
          <w:sz w:val="28"/>
          <w:szCs w:val="28"/>
        </w:rPr>
        <w:t>__</w:t>
      </w:r>
      <w:r>
        <w:rPr>
          <w:rFonts w:eastAsia="Arial"/>
          <w:sz w:val="28"/>
          <w:szCs w:val="28"/>
        </w:rPr>
        <w:t xml:space="preserve">» </w:t>
      </w:r>
      <w:r w:rsidR="00A93145">
        <w:rPr>
          <w:rFonts w:eastAsia="Arial"/>
          <w:sz w:val="28"/>
          <w:szCs w:val="28"/>
        </w:rPr>
        <w:t>_____</w:t>
      </w:r>
      <w:r>
        <w:rPr>
          <w:rFonts w:eastAsia="Arial"/>
          <w:sz w:val="28"/>
          <w:szCs w:val="28"/>
        </w:rPr>
        <w:t xml:space="preserve"> 202</w:t>
      </w:r>
      <w:r w:rsidR="00A93145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 г. № </w:t>
      </w:r>
      <w:r w:rsidR="00A93145">
        <w:rPr>
          <w:rFonts w:eastAsia="Arial"/>
          <w:sz w:val="28"/>
          <w:szCs w:val="28"/>
        </w:rPr>
        <w:t>___</w:t>
      </w:r>
    </w:p>
    <w:p w:rsidR="00033F08" w:rsidRDefault="00033F08" w:rsidP="00033F08">
      <w:pPr>
        <w:jc w:val="right"/>
        <w:rPr>
          <w:rFonts w:eastAsiaTheme="minorEastAsia"/>
          <w:sz w:val="28"/>
          <w:szCs w:val="28"/>
        </w:rPr>
      </w:pPr>
    </w:p>
    <w:p w:rsidR="00033F08" w:rsidRDefault="00033F08" w:rsidP="00033F08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Программа </w:t>
      </w:r>
    </w:p>
    <w:p w:rsidR="00033F08" w:rsidRDefault="00A93145" w:rsidP="00033F08">
      <w:pPr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sz w:val="28"/>
          <w:szCs w:val="28"/>
        </w:rPr>
        <w:t>в сфере благоустройства на территории Коболдинского сельсовета Селемджинского района Амурской области на 2023 год</w:t>
      </w:r>
      <w:r w:rsidR="00033F08">
        <w:rPr>
          <w:b/>
          <w:bCs/>
          <w:sz w:val="28"/>
          <w:szCs w:val="28"/>
        </w:rPr>
        <w:t>.</w:t>
      </w:r>
    </w:p>
    <w:p w:rsidR="00033F08" w:rsidRDefault="00033F08" w:rsidP="00033F08">
      <w:pPr>
        <w:jc w:val="center"/>
        <w:rPr>
          <w:bCs/>
          <w:sz w:val="28"/>
          <w:szCs w:val="28"/>
        </w:rPr>
      </w:pPr>
    </w:p>
    <w:p w:rsidR="00033F08" w:rsidRDefault="00033F08" w:rsidP="00033F08">
      <w:pPr>
        <w:numPr>
          <w:ilvl w:val="0"/>
          <w:numId w:val="1"/>
        </w:numPr>
        <w:tabs>
          <w:tab w:val="left" w:pos="4120"/>
        </w:tabs>
        <w:spacing w:line="240" w:lineRule="auto"/>
        <w:ind w:left="4120" w:hanging="262"/>
        <w:contextualSpacing/>
        <w:rPr>
          <w:rFonts w:eastAsia="Arial"/>
          <w:b/>
          <w:bCs/>
          <w:color w:val="000000" w:themeColor="text1"/>
          <w:sz w:val="28"/>
          <w:szCs w:val="28"/>
        </w:rPr>
      </w:pPr>
      <w:r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A93145" w:rsidRPr="00FA4BC4" w:rsidRDefault="00A93145" w:rsidP="00A93145">
      <w:pPr>
        <w:spacing w:line="240" w:lineRule="auto"/>
        <w:rPr>
          <w:b/>
          <w:sz w:val="27"/>
          <w:szCs w:val="27"/>
        </w:rPr>
      </w:pPr>
    </w:p>
    <w:p w:rsidR="00A93145" w:rsidRPr="00A93145" w:rsidRDefault="00A93145" w:rsidP="00A9314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A4BC4">
        <w:rPr>
          <w:sz w:val="28"/>
          <w:szCs w:val="28"/>
        </w:rPr>
        <w:t>1.</w:t>
      </w:r>
      <w:r w:rsidRPr="00A93145">
        <w:rPr>
          <w:sz w:val="28"/>
          <w:szCs w:val="28"/>
        </w:rPr>
        <w:t xml:space="preserve">Настоящая </w:t>
      </w:r>
      <w:r w:rsidRPr="00A93145">
        <w:rPr>
          <w:rFonts w:eastAsia="Arial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A93145">
        <w:rPr>
          <w:bCs/>
          <w:sz w:val="28"/>
          <w:szCs w:val="28"/>
        </w:rPr>
        <w:t>в сфере благоустройства на территории Коболдинского сельсовета Селемджинского района Амурской области на 2023 год</w:t>
      </w:r>
      <w:r w:rsidRPr="00FA4BC4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</w:t>
      </w:r>
      <w:proofErr w:type="gramEnd"/>
      <w:r w:rsidRPr="00FA4BC4">
        <w:rPr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3145" w:rsidRPr="00FA4BC4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FA4BC4">
        <w:rPr>
          <w:sz w:val="28"/>
          <w:szCs w:val="28"/>
        </w:rPr>
        <w:t xml:space="preserve">2.Программа разработана в соответствии </w:t>
      </w:r>
      <w:proofErr w:type="gramStart"/>
      <w:r w:rsidRPr="00FA4BC4">
        <w:rPr>
          <w:sz w:val="28"/>
          <w:szCs w:val="28"/>
        </w:rPr>
        <w:t>с</w:t>
      </w:r>
      <w:proofErr w:type="gramEnd"/>
      <w:r w:rsidRPr="00FA4BC4">
        <w:rPr>
          <w:sz w:val="28"/>
          <w:szCs w:val="28"/>
        </w:rPr>
        <w:t>:</w:t>
      </w:r>
      <w:bookmarkEnd w:id="0"/>
    </w:p>
    <w:p w:rsidR="00A93145" w:rsidRPr="00FA4BC4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Федеральным законом от 31.07.2020 №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(далее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– Федеральный закон №248-ФЗ);</w:t>
      </w:r>
    </w:p>
    <w:p w:rsidR="00A93145" w:rsidRPr="00FA4BC4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Федеральным законом от 31.07.2020 №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247-ФЗ «Об обязательных требованиях в Российской Федерации» (далее – Федеральный закон №247-ФЗ);</w:t>
      </w:r>
    </w:p>
    <w:p w:rsidR="00A93145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-Постановлением Правительства Российской Федерации от 25.06.2021№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93145" w:rsidRPr="00FA4BC4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FA4BC4">
        <w:rPr>
          <w:sz w:val="28"/>
          <w:szCs w:val="28"/>
        </w:rPr>
        <w:t>3.</w:t>
      </w:r>
      <w:bookmarkStart w:id="2" w:name="sub_1004"/>
      <w:bookmarkEnd w:id="1"/>
      <w:r w:rsidRPr="00FA4BC4">
        <w:rPr>
          <w:sz w:val="28"/>
          <w:szCs w:val="28"/>
        </w:rPr>
        <w:t>Срок реализации Программы – 2023 год</w:t>
      </w:r>
      <w:bookmarkEnd w:id="2"/>
      <w:r w:rsidRPr="00FA4BC4">
        <w:rPr>
          <w:sz w:val="28"/>
          <w:szCs w:val="28"/>
        </w:rPr>
        <w:t>.</w:t>
      </w:r>
    </w:p>
    <w:p w:rsidR="00A93145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FA4BC4">
        <w:rPr>
          <w:b/>
          <w:bCs/>
          <w:sz w:val="28"/>
          <w:szCs w:val="28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93145" w:rsidRDefault="00A93145" w:rsidP="00A93145">
      <w:pPr>
        <w:spacing w:line="24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A93145" w:rsidRPr="00FA4BC4" w:rsidRDefault="00A93145" w:rsidP="00A93145">
      <w:pPr>
        <w:spacing w:line="240" w:lineRule="auto"/>
        <w:ind w:firstLine="567"/>
        <w:contextualSpacing/>
        <w:jc w:val="center"/>
        <w:rPr>
          <w:sz w:val="28"/>
          <w:szCs w:val="28"/>
        </w:rPr>
      </w:pPr>
    </w:p>
    <w:p w:rsidR="00A93145" w:rsidRPr="00FA4BC4" w:rsidRDefault="00A93145" w:rsidP="00A93145">
      <w:pPr>
        <w:keepNext/>
        <w:spacing w:line="240" w:lineRule="auto"/>
        <w:ind w:firstLine="567"/>
        <w:jc w:val="center"/>
        <w:outlineLvl w:val="0"/>
        <w:rPr>
          <w:b/>
          <w:sz w:val="28"/>
          <w:szCs w:val="28"/>
        </w:rPr>
      </w:pPr>
    </w:p>
    <w:p w:rsidR="00A93145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4BC4">
        <w:rPr>
          <w:sz w:val="28"/>
          <w:szCs w:val="28"/>
        </w:rPr>
        <w:t xml:space="preserve">.Предметом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>Коболдинского сельсовета.</w:t>
      </w:r>
    </w:p>
    <w:p w:rsidR="00A93145" w:rsidRPr="00C6435F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435F">
        <w:rPr>
          <w:sz w:val="28"/>
          <w:szCs w:val="28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sz w:val="28"/>
          <w:szCs w:val="28"/>
        </w:rPr>
        <w:t>Коболдинского</w:t>
      </w:r>
      <w:r w:rsidRPr="00C6435F">
        <w:rPr>
          <w:sz w:val="28"/>
          <w:szCs w:val="28"/>
        </w:rPr>
        <w:t xml:space="preserve"> сельсовета, являются: </w:t>
      </w:r>
    </w:p>
    <w:p w:rsidR="00A93145" w:rsidRPr="00C6435F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6435F">
        <w:rPr>
          <w:sz w:val="28"/>
          <w:szCs w:val="28"/>
        </w:rPr>
        <w:t xml:space="preserve">    а) не сформировано понимание исполнения требований в сфере благоустройства у подконтрольных субъектов; </w:t>
      </w:r>
    </w:p>
    <w:p w:rsidR="00A93145" w:rsidRPr="00C6435F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6435F">
        <w:rPr>
          <w:sz w:val="28"/>
          <w:szCs w:val="28"/>
        </w:rPr>
        <w:t xml:space="preserve">    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3145" w:rsidRPr="00FA4BC4" w:rsidRDefault="00A93145" w:rsidP="00A9314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6435F">
        <w:rPr>
          <w:sz w:val="28"/>
          <w:szCs w:val="28"/>
        </w:rPr>
        <w:t xml:space="preserve">    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3145" w:rsidRPr="00FA4BC4" w:rsidRDefault="00A93145" w:rsidP="00A93145">
      <w:pPr>
        <w:keepNext/>
        <w:spacing w:line="240" w:lineRule="auto"/>
        <w:ind w:firstLine="567"/>
        <w:jc w:val="center"/>
        <w:outlineLvl w:val="0"/>
        <w:rPr>
          <w:b/>
          <w:bCs/>
          <w:sz w:val="28"/>
          <w:szCs w:val="28"/>
        </w:rPr>
      </w:pPr>
      <w:bookmarkStart w:id="3" w:name="sub_1200"/>
      <w:r w:rsidRPr="00FA4BC4">
        <w:rPr>
          <w:b/>
          <w:bCs/>
          <w:sz w:val="28"/>
          <w:szCs w:val="28"/>
        </w:rPr>
        <w:t>II</w:t>
      </w:r>
      <w:r w:rsidRPr="00FA4BC4">
        <w:rPr>
          <w:b/>
          <w:bCs/>
          <w:sz w:val="28"/>
          <w:szCs w:val="28"/>
          <w:lang w:val="en-US"/>
        </w:rPr>
        <w:t>I</w:t>
      </w:r>
      <w:r w:rsidRPr="00FA4BC4">
        <w:rPr>
          <w:b/>
          <w:bCs/>
          <w:sz w:val="28"/>
          <w:szCs w:val="28"/>
        </w:rPr>
        <w:t>. Цели и задачи реализации</w:t>
      </w:r>
      <w:r>
        <w:rPr>
          <w:b/>
          <w:bCs/>
          <w:sz w:val="28"/>
          <w:szCs w:val="28"/>
        </w:rPr>
        <w:t xml:space="preserve"> </w:t>
      </w:r>
      <w:r w:rsidRPr="00FA4BC4">
        <w:rPr>
          <w:b/>
          <w:bCs/>
          <w:sz w:val="28"/>
          <w:szCs w:val="28"/>
        </w:rPr>
        <w:t>Программы</w:t>
      </w:r>
    </w:p>
    <w:p w:rsidR="00A93145" w:rsidRPr="00FA4BC4" w:rsidRDefault="00A93145" w:rsidP="00A93145">
      <w:pPr>
        <w:spacing w:line="240" w:lineRule="auto"/>
        <w:ind w:firstLine="567"/>
      </w:pP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1</w:t>
      </w:r>
      <w:r w:rsidRPr="00FA4BC4">
        <w:rPr>
          <w:sz w:val="28"/>
          <w:szCs w:val="28"/>
        </w:rPr>
        <w:t>.Целями реализации Программы являются:</w:t>
      </w:r>
    </w:p>
    <w:bookmarkEnd w:id="4"/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BC4">
        <w:rPr>
          <w:sz w:val="28"/>
          <w:szCs w:val="28"/>
        </w:rPr>
        <w:t>.Задачами реализации Программы являются:</w:t>
      </w: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93145" w:rsidRPr="00FA4BC4" w:rsidRDefault="00A93145" w:rsidP="00A9314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93145" w:rsidRDefault="00A93145" w:rsidP="00A93145">
      <w:pPr>
        <w:widowControl w:val="0"/>
        <w:autoSpaceDE w:val="0"/>
        <w:autoSpaceDN w:val="0"/>
        <w:adjustRightInd w:val="0"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FA4BC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A4BC4">
        <w:rPr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Pr="008C3A13" w:rsidRDefault="00A93145" w:rsidP="00A93145">
      <w:pPr>
        <w:spacing w:line="240" w:lineRule="auto"/>
        <w:ind w:firstLine="708"/>
        <w:jc w:val="both"/>
        <w:rPr>
          <w:sz w:val="28"/>
          <w:szCs w:val="28"/>
        </w:rPr>
      </w:pPr>
    </w:p>
    <w:p w:rsidR="00A93145" w:rsidRPr="008C3A13" w:rsidRDefault="00A93145" w:rsidP="00A9314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C3A13">
        <w:rPr>
          <w:b/>
          <w:sz w:val="28"/>
          <w:szCs w:val="28"/>
        </w:rPr>
        <w:t xml:space="preserve">. </w:t>
      </w:r>
      <w:r w:rsidRPr="008C3A1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A93145" w:rsidRDefault="00A93145" w:rsidP="00A93145">
      <w:pPr>
        <w:spacing w:line="240" w:lineRule="auto"/>
        <w:jc w:val="center"/>
        <w:rPr>
          <w:b/>
          <w:bCs/>
          <w:sz w:val="28"/>
          <w:szCs w:val="28"/>
        </w:rPr>
      </w:pPr>
      <w:r w:rsidRPr="008C3A13">
        <w:rPr>
          <w:b/>
          <w:bCs/>
          <w:sz w:val="28"/>
          <w:szCs w:val="28"/>
        </w:rPr>
        <w:t xml:space="preserve">сроки (периодичность) их проведения </w:t>
      </w:r>
    </w:p>
    <w:p w:rsidR="00A93145" w:rsidRPr="008C3A13" w:rsidRDefault="00A93145" w:rsidP="00A93145">
      <w:pPr>
        <w:adjustRightInd w:val="0"/>
        <w:spacing w:line="240" w:lineRule="auto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416"/>
        <w:gridCol w:w="2398"/>
        <w:gridCol w:w="2952"/>
      </w:tblGrid>
      <w:tr w:rsidR="00A93145" w:rsidRPr="008C3A13" w:rsidTr="00B46C75">
        <w:trPr>
          <w:trHeight w:val="20"/>
        </w:trPr>
        <w:tc>
          <w:tcPr>
            <w:tcW w:w="579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 xml:space="preserve">№ </w:t>
            </w:r>
            <w:proofErr w:type="spellStart"/>
            <w:proofErr w:type="gramStart"/>
            <w:r w:rsidRPr="008C3A13">
              <w:t>п</w:t>
            </w:r>
            <w:proofErr w:type="spellEnd"/>
            <w:proofErr w:type="gramEnd"/>
            <w:r w:rsidRPr="008C3A13">
              <w:t>/</w:t>
            </w:r>
            <w:proofErr w:type="spellStart"/>
            <w:r w:rsidRPr="008C3A13">
              <w:t>п</w:t>
            </w:r>
            <w:proofErr w:type="spellEnd"/>
          </w:p>
        </w:tc>
        <w:tc>
          <w:tcPr>
            <w:tcW w:w="3416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Наименование мероприятия</w:t>
            </w:r>
          </w:p>
        </w:tc>
        <w:tc>
          <w:tcPr>
            <w:tcW w:w="2398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Срок исполнения</w:t>
            </w:r>
          </w:p>
        </w:tc>
        <w:tc>
          <w:tcPr>
            <w:tcW w:w="2952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Ответственный исполнитель</w:t>
            </w:r>
          </w:p>
        </w:tc>
      </w:tr>
      <w:tr w:rsidR="00A93145" w:rsidRPr="008C3A13" w:rsidTr="00B46C75">
        <w:trPr>
          <w:trHeight w:val="20"/>
        </w:trPr>
        <w:tc>
          <w:tcPr>
            <w:tcW w:w="9345" w:type="dxa"/>
            <w:gridSpan w:val="4"/>
            <w:vAlign w:val="center"/>
          </w:tcPr>
          <w:p w:rsidR="00A93145" w:rsidRPr="00E4103B" w:rsidRDefault="00A93145" w:rsidP="00A93145">
            <w:pPr>
              <w:pStyle w:val="a4"/>
              <w:numPr>
                <w:ilvl w:val="0"/>
                <w:numId w:val="3"/>
              </w:num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4103B">
              <w:rPr>
                <w:rFonts w:ascii="Times New Roman" w:eastAsia="Times New Roman" w:hAnsi="Times New Roman"/>
                <w:lang w:eastAsia="ru-RU"/>
              </w:rPr>
              <w:t>Информирование</w:t>
            </w:r>
          </w:p>
        </w:tc>
      </w:tr>
      <w:tr w:rsidR="00A93145" w:rsidRPr="008C3A13" w:rsidTr="00B46C75">
        <w:trPr>
          <w:trHeight w:val="6830"/>
        </w:trPr>
        <w:tc>
          <w:tcPr>
            <w:tcW w:w="579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1</w:t>
            </w:r>
          </w:p>
        </w:tc>
        <w:tc>
          <w:tcPr>
            <w:tcW w:w="3416" w:type="dxa"/>
          </w:tcPr>
          <w:p w:rsidR="00A93145" w:rsidRDefault="00A93145" w:rsidP="00B46C75">
            <w:pPr>
              <w:adjustRightInd w:val="0"/>
              <w:spacing w:line="240" w:lineRule="auto"/>
              <w:outlineLvl w:val="0"/>
            </w:pPr>
          </w:p>
          <w:p w:rsidR="00A93145" w:rsidRPr="008C3A13" w:rsidRDefault="00A93145" w:rsidP="00B46C75">
            <w:pPr>
              <w:adjustRightInd w:val="0"/>
              <w:spacing w:line="240" w:lineRule="auto"/>
              <w:outlineLvl w:val="0"/>
            </w:pPr>
            <w:r w:rsidRPr="005B461C">
              <w:t>Информирование физических лиц, юридических лиц, индивидуальных предпринимателей, по вопросам соблюдения обязательных требований</w:t>
            </w:r>
            <w:r>
              <w:t xml:space="preserve"> путем  </w:t>
            </w:r>
            <w:r w:rsidRPr="005B461C">
              <w:t>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93145" w:rsidRPr="008C3A13" w:rsidRDefault="00A93145" w:rsidP="00A93145">
            <w:pPr>
              <w:adjustRightInd w:val="0"/>
              <w:spacing w:line="240" w:lineRule="auto"/>
              <w:outlineLvl w:val="0"/>
            </w:pPr>
            <w:r>
              <w:t xml:space="preserve">Информирование населения </w:t>
            </w:r>
            <w:r w:rsidRPr="005B461C">
              <w:t xml:space="preserve"> </w:t>
            </w:r>
            <w:r>
              <w:t>Коболдинского</w:t>
            </w:r>
            <w:r w:rsidRPr="005B461C">
              <w:t xml:space="preserve"> сельсовета об обязательных требованиях, предъявляемых к объектам контроля</w:t>
            </w:r>
            <w:r>
              <w:t xml:space="preserve">, может осуществляться </w:t>
            </w:r>
            <w:r w:rsidRPr="005B461C">
              <w:t xml:space="preserve"> на собраниях и конференциях граждан.</w:t>
            </w:r>
          </w:p>
        </w:tc>
        <w:tc>
          <w:tcPr>
            <w:tcW w:w="2398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1 раз в квартал</w:t>
            </w:r>
          </w:p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2952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>
              <w:t>Главный  с</w:t>
            </w:r>
            <w:r w:rsidRPr="008C3A13">
              <w:t>пециалист администрации</w:t>
            </w:r>
          </w:p>
        </w:tc>
      </w:tr>
      <w:tr w:rsidR="00A93145" w:rsidRPr="008C3A13" w:rsidTr="00B46C75">
        <w:trPr>
          <w:trHeight w:val="20"/>
        </w:trPr>
        <w:tc>
          <w:tcPr>
            <w:tcW w:w="9345" w:type="dxa"/>
            <w:gridSpan w:val="4"/>
            <w:vAlign w:val="center"/>
          </w:tcPr>
          <w:p w:rsidR="00A93145" w:rsidRDefault="00A93145" w:rsidP="00B46C75">
            <w:pPr>
              <w:spacing w:line="240" w:lineRule="auto"/>
              <w:ind w:left="1440"/>
              <w:contextualSpacing/>
              <w:jc w:val="center"/>
            </w:pPr>
          </w:p>
          <w:p w:rsidR="00A93145" w:rsidRDefault="00A93145" w:rsidP="00B46C75">
            <w:pPr>
              <w:spacing w:line="240" w:lineRule="auto"/>
              <w:contextualSpacing/>
              <w:jc w:val="center"/>
            </w:pPr>
            <w:r>
              <w:t>2</w:t>
            </w:r>
            <w:r w:rsidRPr="008C3A13">
              <w:t>. Консультирование</w:t>
            </w:r>
          </w:p>
          <w:p w:rsidR="00A93145" w:rsidRPr="008C3A13" w:rsidRDefault="00A93145" w:rsidP="00B46C75">
            <w:pPr>
              <w:spacing w:line="240" w:lineRule="auto"/>
              <w:contextualSpacing/>
              <w:jc w:val="center"/>
            </w:pPr>
          </w:p>
        </w:tc>
      </w:tr>
      <w:tr w:rsidR="00A93145" w:rsidRPr="008C3A13" w:rsidTr="00B46C75">
        <w:trPr>
          <w:trHeight w:val="20"/>
        </w:trPr>
        <w:tc>
          <w:tcPr>
            <w:tcW w:w="579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3416" w:type="dxa"/>
            <w:vAlign w:val="center"/>
          </w:tcPr>
          <w:p w:rsidR="00A93145" w:rsidRPr="00711968" w:rsidRDefault="00A93145" w:rsidP="00B46C75">
            <w:pPr>
              <w:adjustRightInd w:val="0"/>
              <w:spacing w:line="240" w:lineRule="auto"/>
              <w:outlineLvl w:val="0"/>
            </w:pPr>
            <w:r w:rsidRPr="00711968">
              <w:t>Консультирование осуществляется по следующим вопросам:</w:t>
            </w:r>
          </w:p>
          <w:p w:rsidR="00A93145" w:rsidRPr="00FA4BC4" w:rsidRDefault="00A93145" w:rsidP="00B46C75">
            <w:pPr>
              <w:adjustRightInd w:val="0"/>
              <w:spacing w:line="240" w:lineRule="auto"/>
              <w:outlineLvl w:val="0"/>
            </w:pPr>
            <w:r w:rsidRPr="00FA4BC4">
              <w:t>1) организация и осуществление муниципального контроля</w:t>
            </w:r>
            <w:r>
              <w:t xml:space="preserve"> в сфере благоустройства</w:t>
            </w:r>
            <w:r w:rsidRPr="00FA4BC4">
              <w:t>;</w:t>
            </w:r>
          </w:p>
          <w:p w:rsidR="00A93145" w:rsidRPr="00FA4BC4" w:rsidRDefault="00A93145" w:rsidP="00B46C75">
            <w:pPr>
              <w:adjustRightInd w:val="0"/>
              <w:spacing w:line="240" w:lineRule="auto"/>
              <w:outlineLvl w:val="0"/>
            </w:pPr>
            <w:r w:rsidRPr="00FA4BC4">
              <w:t>2) порядок осуществления контрольных мероприятий, установленных настоящим Положением;</w:t>
            </w:r>
          </w:p>
          <w:p w:rsidR="00A93145" w:rsidRPr="00FA4BC4" w:rsidRDefault="00A93145" w:rsidP="00B46C75">
            <w:pPr>
              <w:adjustRightInd w:val="0"/>
              <w:spacing w:line="240" w:lineRule="auto"/>
              <w:outlineLvl w:val="0"/>
            </w:pPr>
            <w:r w:rsidRPr="00FA4BC4">
              <w:lastRenderedPageBreak/>
              <w:t>3) порядок обжалования действий (бездействия) должностных лиц, уполномоченных осуществлять муниципальный контроль</w:t>
            </w:r>
            <w:r>
              <w:t xml:space="preserve"> в сфере благоустройства</w:t>
            </w:r>
            <w:r w:rsidRPr="00FA4BC4">
              <w:t>;</w:t>
            </w:r>
          </w:p>
          <w:p w:rsidR="00A93145" w:rsidRPr="008C3A13" w:rsidRDefault="00A93145" w:rsidP="00B46C75">
            <w:pPr>
              <w:adjustRightInd w:val="0"/>
              <w:spacing w:line="240" w:lineRule="auto"/>
              <w:outlineLvl w:val="0"/>
            </w:pPr>
            <w:r w:rsidRPr="00FA4BC4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398" w:type="dxa"/>
            <w:vAlign w:val="center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lastRenderedPageBreak/>
              <w:t>по запросу,</w:t>
            </w:r>
            <w:r>
              <w:t xml:space="preserve"> в устной или письменной форме, </w:t>
            </w:r>
          </w:p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 xml:space="preserve">способы консультирования: </w:t>
            </w:r>
            <w:r w:rsidRPr="00711968">
              <w:t xml:space="preserve">по телефону, посредством </w:t>
            </w:r>
            <w:proofErr w:type="spellStart"/>
            <w:r w:rsidRPr="00711968">
              <w:t>видео-конференц-связи</w:t>
            </w:r>
            <w:proofErr w:type="spellEnd"/>
            <w:r w:rsidRPr="00711968">
              <w:t xml:space="preserve">, на личном приеме либо в ходе проведения профилактических </w:t>
            </w:r>
            <w:r w:rsidRPr="00711968">
              <w:lastRenderedPageBreak/>
              <w:t>мероприятий, контрольных мероприятий и не должно превышать 15 минут</w:t>
            </w:r>
            <w:r>
              <w:t xml:space="preserve">, </w:t>
            </w:r>
            <w:r w:rsidRPr="00711968">
              <w:t>на собраниях и конференциях граждан</w:t>
            </w:r>
          </w:p>
        </w:tc>
        <w:tc>
          <w:tcPr>
            <w:tcW w:w="2952" w:type="dxa"/>
            <w:vAlign w:val="center"/>
          </w:tcPr>
          <w:p w:rsidR="00A93145" w:rsidRPr="008C3A13" w:rsidRDefault="00A93145" w:rsidP="00A93145">
            <w:pPr>
              <w:adjustRightInd w:val="0"/>
              <w:spacing w:line="240" w:lineRule="auto"/>
              <w:jc w:val="center"/>
              <w:outlineLvl w:val="0"/>
            </w:pPr>
            <w:r>
              <w:lastRenderedPageBreak/>
              <w:t>Глава Коболдинского сельсовета, главный с</w:t>
            </w:r>
            <w:r w:rsidRPr="008C3A13">
              <w:t>пециалист администрации</w:t>
            </w:r>
          </w:p>
        </w:tc>
      </w:tr>
    </w:tbl>
    <w:p w:rsidR="00A93145" w:rsidRPr="00E4103B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Cs/>
          <w:sz w:val="28"/>
          <w:szCs w:val="28"/>
        </w:rPr>
      </w:pPr>
    </w:p>
    <w:p w:rsidR="00A93145" w:rsidRPr="008C3A13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  <w:r w:rsidRPr="00FA4BC4">
        <w:rPr>
          <w:b/>
          <w:bCs/>
          <w:sz w:val="28"/>
          <w:szCs w:val="28"/>
        </w:rPr>
        <w:t xml:space="preserve">V. </w:t>
      </w:r>
      <w:r w:rsidRPr="008C3A13">
        <w:rPr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Pr="008C3A13">
        <w:rPr>
          <w:b/>
          <w:sz w:val="28"/>
          <w:szCs w:val="28"/>
        </w:rPr>
        <w:t>программы профилактики рисков причинения вреда</w:t>
      </w:r>
      <w:proofErr w:type="gramEnd"/>
      <w:r w:rsidRPr="008C3A13">
        <w:rPr>
          <w:b/>
          <w:sz w:val="28"/>
          <w:szCs w:val="28"/>
        </w:rPr>
        <w:t>.</w:t>
      </w:r>
    </w:p>
    <w:p w:rsidR="00A93145" w:rsidRPr="008C3A13" w:rsidRDefault="00A93145" w:rsidP="00A93145">
      <w:pPr>
        <w:adjustRightInd w:val="0"/>
        <w:spacing w:line="240" w:lineRule="auto"/>
        <w:jc w:val="center"/>
        <w:outlineLvl w:val="0"/>
        <w:rPr>
          <w:b/>
          <w:sz w:val="28"/>
          <w:szCs w:val="28"/>
        </w:rPr>
      </w:pPr>
    </w:p>
    <w:p w:rsidR="00A93145" w:rsidRPr="008C3A13" w:rsidRDefault="00A93145" w:rsidP="00A93145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Реализация программы профилактики способствует:</w:t>
      </w:r>
    </w:p>
    <w:p w:rsidR="00A93145" w:rsidRPr="00A93145" w:rsidRDefault="00A93145" w:rsidP="00A93145">
      <w:pPr>
        <w:pStyle w:val="a4"/>
        <w:numPr>
          <w:ilvl w:val="0"/>
          <w:numId w:val="4"/>
        </w:num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>Увеличению доли контролируемых лиц, соблюдающих обязательные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107">
        <w:rPr>
          <w:rFonts w:ascii="Times New Roman" w:eastAsia="Times New Roman" w:hAnsi="Times New Roman"/>
          <w:sz w:val="28"/>
          <w:szCs w:val="28"/>
          <w:lang w:eastAsia="ru-RU"/>
        </w:rPr>
        <w:t>требования законодательства в сфере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благоустройства.</w:t>
      </w:r>
    </w:p>
    <w:p w:rsidR="00A93145" w:rsidRPr="008C3A13" w:rsidRDefault="00A93145" w:rsidP="00A93145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</w:p>
    <w:p w:rsidR="00A93145" w:rsidRPr="00645BF7" w:rsidRDefault="00A93145" w:rsidP="00A93145">
      <w:pPr>
        <w:pStyle w:val="a4"/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системы профилактических мероприятий, проводимых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Коболдинского</w:t>
      </w: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A93145" w:rsidRDefault="00A93145" w:rsidP="00A93145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A93145" w:rsidRPr="008C3A13" w:rsidRDefault="00A93145" w:rsidP="00A93145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</w:p>
    <w:p w:rsidR="00A93145" w:rsidRPr="008C3A13" w:rsidRDefault="00A93145" w:rsidP="00A93145">
      <w:pPr>
        <w:adjustRightInd w:val="0"/>
        <w:spacing w:line="240" w:lineRule="auto"/>
        <w:ind w:firstLine="708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1"/>
      </w:tblGrid>
      <w:tr w:rsidR="00A93145" w:rsidRPr="008C3A13" w:rsidTr="00B46C75">
        <w:trPr>
          <w:trHeight w:val="276"/>
        </w:trPr>
        <w:tc>
          <w:tcPr>
            <w:tcW w:w="9351" w:type="dxa"/>
            <w:vMerge w:val="restart"/>
          </w:tcPr>
          <w:p w:rsidR="00A93145" w:rsidRPr="008C3A13" w:rsidRDefault="00A93145" w:rsidP="00B46C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Показатель</w:t>
            </w:r>
          </w:p>
        </w:tc>
      </w:tr>
      <w:tr w:rsidR="00A93145" w:rsidRPr="008C3A13" w:rsidTr="00B46C75">
        <w:trPr>
          <w:trHeight w:val="300"/>
        </w:trPr>
        <w:tc>
          <w:tcPr>
            <w:tcW w:w="9351" w:type="dxa"/>
            <w:vMerge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</w:p>
        </w:tc>
      </w:tr>
      <w:tr w:rsidR="00A93145" w:rsidRPr="008C3A13" w:rsidTr="00B46C75">
        <w:tc>
          <w:tcPr>
            <w:tcW w:w="9351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Количество выявленных нарушений по муниципальному контролю</w:t>
            </w:r>
            <w:r>
              <w:t xml:space="preserve"> в сфере благоустройства</w:t>
            </w:r>
            <w:r w:rsidRPr="008C3A13">
              <w:t xml:space="preserve"> подконтрольными субъектами (ед.)</w:t>
            </w:r>
          </w:p>
        </w:tc>
      </w:tr>
      <w:tr w:rsidR="00A93145" w:rsidRPr="008C3A13" w:rsidTr="00B46C75">
        <w:tc>
          <w:tcPr>
            <w:tcW w:w="9351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Количество проведенных профилактических мероприятий в контрольной деятельности (ед.)</w:t>
            </w:r>
          </w:p>
        </w:tc>
      </w:tr>
      <w:tr w:rsidR="00A93145" w:rsidRPr="008C3A13" w:rsidTr="00B46C75">
        <w:tc>
          <w:tcPr>
            <w:tcW w:w="9351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Количество мероприятий (публикаций) по информированию населения о требованиях муниципального контроля</w:t>
            </w:r>
            <w:r>
              <w:t xml:space="preserve"> в сфере благоустройства</w:t>
            </w:r>
            <w:r w:rsidRPr="008C3A13">
              <w:t xml:space="preserve"> (ед.)</w:t>
            </w:r>
          </w:p>
        </w:tc>
      </w:tr>
    </w:tbl>
    <w:p w:rsidR="00A93145" w:rsidRPr="008C3A13" w:rsidRDefault="00A93145" w:rsidP="00A93145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</w:p>
    <w:p w:rsidR="00A93145" w:rsidRPr="008C3A13" w:rsidRDefault="00A93145" w:rsidP="00A93145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:rsidR="00A93145" w:rsidRPr="008C3A13" w:rsidRDefault="00A93145" w:rsidP="00A93145">
      <w:pPr>
        <w:adjustRightInd w:val="0"/>
        <w:spacing w:line="240" w:lineRule="auto"/>
        <w:ind w:firstLine="708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140"/>
        <w:gridCol w:w="1710"/>
        <w:gridCol w:w="1754"/>
        <w:gridCol w:w="2176"/>
      </w:tblGrid>
      <w:tr w:rsidR="00A93145" w:rsidRPr="008C3A13" w:rsidTr="00B46C75">
        <w:tc>
          <w:tcPr>
            <w:tcW w:w="1869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Показатель</w:t>
            </w:r>
          </w:p>
        </w:tc>
        <w:tc>
          <w:tcPr>
            <w:tcW w:w="2208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60 % и менее</w:t>
            </w:r>
          </w:p>
        </w:tc>
        <w:tc>
          <w:tcPr>
            <w:tcW w:w="1843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61-85 %</w:t>
            </w:r>
          </w:p>
        </w:tc>
        <w:tc>
          <w:tcPr>
            <w:tcW w:w="1843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86-99 %</w:t>
            </w:r>
          </w:p>
        </w:tc>
        <w:tc>
          <w:tcPr>
            <w:tcW w:w="2268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100% и более</w:t>
            </w:r>
          </w:p>
        </w:tc>
      </w:tr>
      <w:tr w:rsidR="00A93145" w:rsidRPr="008C3A13" w:rsidTr="00B46C75">
        <w:tc>
          <w:tcPr>
            <w:tcW w:w="1869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Эффект</w:t>
            </w:r>
          </w:p>
        </w:tc>
        <w:tc>
          <w:tcPr>
            <w:tcW w:w="2208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Недопустимый</w:t>
            </w:r>
          </w:p>
        </w:tc>
        <w:tc>
          <w:tcPr>
            <w:tcW w:w="1843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Низкий</w:t>
            </w:r>
          </w:p>
        </w:tc>
        <w:tc>
          <w:tcPr>
            <w:tcW w:w="1843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Плановый</w:t>
            </w:r>
          </w:p>
        </w:tc>
        <w:tc>
          <w:tcPr>
            <w:tcW w:w="2268" w:type="dxa"/>
          </w:tcPr>
          <w:p w:rsidR="00A93145" w:rsidRPr="008C3A13" w:rsidRDefault="00A93145" w:rsidP="00B46C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Эффективный</w:t>
            </w:r>
          </w:p>
        </w:tc>
      </w:tr>
    </w:tbl>
    <w:p w:rsidR="00A93145" w:rsidRPr="008C3A13" w:rsidRDefault="00A93145" w:rsidP="00A93145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</w:p>
    <w:p w:rsidR="00A93145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A93145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A93145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A93145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A93145" w:rsidRDefault="00A93145" w:rsidP="00A93145">
      <w:pPr>
        <w:widowControl w:val="0"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D345CD" w:rsidRDefault="00D345CD" w:rsidP="00A93145">
      <w:pPr>
        <w:jc w:val="both"/>
      </w:pPr>
    </w:p>
    <w:sectPr w:rsidR="00D345CD" w:rsidSect="00D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  <w:pPr>
        <w:ind w:left="0" w:firstLine="0"/>
      </w:pPr>
    </w:lvl>
    <w:lvl w:ilvl="1" w:tplc="48708372">
      <w:start w:val="3"/>
      <w:numFmt w:val="decimal"/>
      <w:lvlText w:val="%2)"/>
      <w:lvlJc w:val="left"/>
      <w:pPr>
        <w:ind w:left="0" w:firstLine="0"/>
      </w:pPr>
    </w:lvl>
    <w:lvl w:ilvl="2" w:tplc="52561696">
      <w:start w:val="4"/>
      <w:numFmt w:val="decimal"/>
      <w:lvlText w:val="%3."/>
      <w:lvlJc w:val="left"/>
      <w:pPr>
        <w:ind w:left="0" w:firstLine="0"/>
      </w:pPr>
    </w:lvl>
    <w:lvl w:ilvl="3" w:tplc="C4C65DCE">
      <w:numFmt w:val="decimal"/>
      <w:lvlText w:val=""/>
      <w:lvlJc w:val="left"/>
      <w:pPr>
        <w:ind w:left="0" w:firstLine="0"/>
      </w:pPr>
    </w:lvl>
    <w:lvl w:ilvl="4" w:tplc="0F9E621A">
      <w:numFmt w:val="decimal"/>
      <w:lvlText w:val=""/>
      <w:lvlJc w:val="left"/>
      <w:pPr>
        <w:ind w:left="0" w:firstLine="0"/>
      </w:pPr>
    </w:lvl>
    <w:lvl w:ilvl="5" w:tplc="1542E006">
      <w:numFmt w:val="decimal"/>
      <w:lvlText w:val=""/>
      <w:lvlJc w:val="left"/>
      <w:pPr>
        <w:ind w:left="0" w:firstLine="0"/>
      </w:pPr>
    </w:lvl>
    <w:lvl w:ilvl="6" w:tplc="0B344FD8">
      <w:numFmt w:val="decimal"/>
      <w:lvlText w:val=""/>
      <w:lvlJc w:val="left"/>
      <w:pPr>
        <w:ind w:left="0" w:firstLine="0"/>
      </w:pPr>
    </w:lvl>
    <w:lvl w:ilvl="7" w:tplc="6ABE77F8">
      <w:numFmt w:val="decimal"/>
      <w:lvlText w:val=""/>
      <w:lvlJc w:val="left"/>
      <w:pPr>
        <w:ind w:left="0" w:firstLine="0"/>
      </w:pPr>
    </w:lvl>
    <w:lvl w:ilvl="8" w:tplc="D1E84B9C">
      <w:numFmt w:val="decimal"/>
      <w:lvlText w:val=""/>
      <w:lvlJc w:val="left"/>
      <w:pPr>
        <w:ind w:left="0" w:firstLine="0"/>
      </w:pPr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pPr>
        <w:ind w:left="0" w:firstLine="0"/>
      </w:pPr>
    </w:lvl>
    <w:lvl w:ilvl="1" w:tplc="A1386E6A">
      <w:numFmt w:val="decimal"/>
      <w:lvlText w:val=""/>
      <w:lvlJc w:val="left"/>
      <w:pPr>
        <w:ind w:left="0" w:firstLine="0"/>
      </w:pPr>
    </w:lvl>
    <w:lvl w:ilvl="2" w:tplc="446C65DA">
      <w:numFmt w:val="decimal"/>
      <w:lvlText w:val=""/>
      <w:lvlJc w:val="left"/>
      <w:pPr>
        <w:ind w:left="0" w:firstLine="0"/>
      </w:pPr>
    </w:lvl>
    <w:lvl w:ilvl="3" w:tplc="CABE6334">
      <w:numFmt w:val="decimal"/>
      <w:lvlText w:val=""/>
      <w:lvlJc w:val="left"/>
      <w:pPr>
        <w:ind w:left="0" w:firstLine="0"/>
      </w:pPr>
    </w:lvl>
    <w:lvl w:ilvl="4" w:tplc="2DB61FD4">
      <w:numFmt w:val="decimal"/>
      <w:lvlText w:val=""/>
      <w:lvlJc w:val="left"/>
      <w:pPr>
        <w:ind w:left="0" w:firstLine="0"/>
      </w:pPr>
    </w:lvl>
    <w:lvl w:ilvl="5" w:tplc="8A1CEBEE">
      <w:numFmt w:val="decimal"/>
      <w:lvlText w:val=""/>
      <w:lvlJc w:val="left"/>
      <w:pPr>
        <w:ind w:left="0" w:firstLine="0"/>
      </w:pPr>
    </w:lvl>
    <w:lvl w:ilvl="6" w:tplc="ABB030DC">
      <w:numFmt w:val="decimal"/>
      <w:lvlText w:val=""/>
      <w:lvlJc w:val="left"/>
      <w:pPr>
        <w:ind w:left="0" w:firstLine="0"/>
      </w:pPr>
    </w:lvl>
    <w:lvl w:ilvl="7" w:tplc="C868DC2E">
      <w:numFmt w:val="decimal"/>
      <w:lvlText w:val=""/>
      <w:lvlJc w:val="left"/>
      <w:pPr>
        <w:ind w:left="0" w:firstLine="0"/>
      </w:pPr>
    </w:lvl>
    <w:lvl w:ilvl="8" w:tplc="6FAEE670">
      <w:numFmt w:val="decimal"/>
      <w:lvlText w:val=""/>
      <w:lvlJc w:val="left"/>
      <w:pPr>
        <w:ind w:left="0" w:firstLine="0"/>
      </w:pPr>
    </w:lvl>
  </w:abstractNum>
  <w:abstractNum w:abstractNumId="2">
    <w:nsid w:val="2D79264D"/>
    <w:multiLevelType w:val="hybridMultilevel"/>
    <w:tmpl w:val="E014E192"/>
    <w:lvl w:ilvl="0" w:tplc="5F44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B49"/>
    <w:multiLevelType w:val="hybridMultilevel"/>
    <w:tmpl w:val="1EA4FF2E"/>
    <w:lvl w:ilvl="0" w:tplc="505E7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08"/>
    <w:rsid w:val="00033F08"/>
    <w:rsid w:val="00A93145"/>
    <w:rsid w:val="00BE2291"/>
    <w:rsid w:val="00D3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8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2022-10-02T04:26:00Z</dcterms:created>
  <dcterms:modified xsi:type="dcterms:W3CDTF">2022-10-02T05:30:00Z</dcterms:modified>
</cp:coreProperties>
</file>